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8E606" w14:textId="6F190924" w:rsidR="009A73C1" w:rsidRDefault="009A73C1" w:rsidP="009A73C1">
      <w:pPr>
        <w:rPr>
          <w:b/>
          <w:sz w:val="24"/>
          <w:szCs w:val="24"/>
        </w:rPr>
      </w:pPr>
      <w:r>
        <w:rPr>
          <w:b/>
          <w:sz w:val="24"/>
          <w:szCs w:val="24"/>
        </w:rPr>
        <w:t xml:space="preserve">KLASA: </w:t>
      </w:r>
      <w:r w:rsidR="000B10BF" w:rsidRPr="000B10BF">
        <w:rPr>
          <w:b/>
          <w:sz w:val="24"/>
          <w:szCs w:val="24"/>
        </w:rPr>
        <w:t>112-01/2</w:t>
      </w:r>
      <w:r w:rsidR="00BC51DA">
        <w:rPr>
          <w:b/>
          <w:sz w:val="24"/>
          <w:szCs w:val="24"/>
        </w:rPr>
        <w:t>6</w:t>
      </w:r>
      <w:r w:rsidR="000B10BF" w:rsidRPr="000B10BF">
        <w:rPr>
          <w:b/>
          <w:sz w:val="24"/>
          <w:szCs w:val="24"/>
        </w:rPr>
        <w:t>-01/0</w:t>
      </w:r>
      <w:r w:rsidR="00BC51DA">
        <w:rPr>
          <w:b/>
          <w:sz w:val="24"/>
          <w:szCs w:val="24"/>
        </w:rPr>
        <w:t>1</w:t>
      </w:r>
    </w:p>
    <w:p w14:paraId="0ED292F8" w14:textId="5482AE98" w:rsidR="000B10BF" w:rsidRDefault="009A73C1" w:rsidP="009A73C1">
      <w:pPr>
        <w:rPr>
          <w:b/>
          <w:sz w:val="24"/>
          <w:szCs w:val="24"/>
        </w:rPr>
      </w:pPr>
      <w:r>
        <w:rPr>
          <w:b/>
          <w:sz w:val="24"/>
          <w:szCs w:val="24"/>
        </w:rPr>
        <w:t xml:space="preserve">UR.BR.: </w:t>
      </w:r>
      <w:r w:rsidR="000B10BF" w:rsidRPr="000B10BF">
        <w:rPr>
          <w:b/>
          <w:sz w:val="24"/>
          <w:szCs w:val="24"/>
        </w:rPr>
        <w:t>2170-1-30-2</w:t>
      </w:r>
      <w:r w:rsidR="00BC51DA">
        <w:rPr>
          <w:b/>
          <w:sz w:val="24"/>
          <w:szCs w:val="24"/>
        </w:rPr>
        <w:t>6</w:t>
      </w:r>
      <w:r w:rsidR="000B10BF" w:rsidRPr="00165E31">
        <w:rPr>
          <w:b/>
          <w:sz w:val="24"/>
          <w:szCs w:val="24"/>
        </w:rPr>
        <w:t>-</w:t>
      </w:r>
      <w:r w:rsidR="00165E31" w:rsidRPr="00165E31">
        <w:rPr>
          <w:b/>
          <w:sz w:val="24"/>
          <w:szCs w:val="24"/>
        </w:rPr>
        <w:t>1</w:t>
      </w:r>
      <w:r w:rsidR="00D60E4B">
        <w:rPr>
          <w:b/>
          <w:sz w:val="24"/>
          <w:szCs w:val="24"/>
        </w:rPr>
        <w:t>7</w:t>
      </w:r>
      <w:r w:rsidR="000B10BF" w:rsidRPr="00165E31">
        <w:rPr>
          <w:b/>
          <w:sz w:val="24"/>
          <w:szCs w:val="24"/>
        </w:rPr>
        <w:t xml:space="preserve">   </w:t>
      </w:r>
    </w:p>
    <w:p w14:paraId="1FC11D59" w14:textId="25B1BACB" w:rsidR="009A73C1" w:rsidRPr="00CA5AA6" w:rsidRDefault="009A73C1" w:rsidP="009A73C1">
      <w:pPr>
        <w:rPr>
          <w:b/>
          <w:sz w:val="24"/>
          <w:szCs w:val="24"/>
        </w:rPr>
      </w:pPr>
      <w:r>
        <w:rPr>
          <w:b/>
          <w:sz w:val="24"/>
          <w:szCs w:val="24"/>
        </w:rPr>
        <w:t xml:space="preserve">Rijeka,  </w:t>
      </w:r>
      <w:r w:rsidR="00D60E4B">
        <w:rPr>
          <w:b/>
          <w:sz w:val="24"/>
          <w:szCs w:val="24"/>
        </w:rPr>
        <w:t>01</w:t>
      </w:r>
      <w:r>
        <w:rPr>
          <w:b/>
          <w:sz w:val="24"/>
          <w:szCs w:val="24"/>
        </w:rPr>
        <w:t xml:space="preserve">. </w:t>
      </w:r>
      <w:r w:rsidR="00D60E4B">
        <w:rPr>
          <w:b/>
          <w:sz w:val="24"/>
          <w:szCs w:val="24"/>
        </w:rPr>
        <w:t>sr</w:t>
      </w:r>
      <w:r w:rsidR="00BC51DA">
        <w:rPr>
          <w:b/>
          <w:sz w:val="24"/>
          <w:szCs w:val="24"/>
        </w:rPr>
        <w:t>pnja</w:t>
      </w:r>
      <w:r>
        <w:rPr>
          <w:b/>
          <w:sz w:val="24"/>
          <w:szCs w:val="24"/>
        </w:rPr>
        <w:t xml:space="preserve"> 202</w:t>
      </w:r>
      <w:r w:rsidR="00BC51DA">
        <w:rPr>
          <w:b/>
          <w:sz w:val="24"/>
          <w:szCs w:val="24"/>
        </w:rPr>
        <w:t>6</w:t>
      </w:r>
      <w:r w:rsidRPr="00CA5AA6">
        <w:rPr>
          <w:b/>
          <w:sz w:val="24"/>
          <w:szCs w:val="24"/>
        </w:rPr>
        <w:t xml:space="preserve">.  </w:t>
      </w:r>
    </w:p>
    <w:p w14:paraId="4E8F9847" w14:textId="77777777" w:rsidR="009A73C1" w:rsidRPr="00CA5AA6" w:rsidRDefault="009A73C1" w:rsidP="009A73C1">
      <w:pPr>
        <w:rPr>
          <w:b/>
          <w:sz w:val="24"/>
          <w:szCs w:val="24"/>
        </w:rPr>
      </w:pPr>
    </w:p>
    <w:p w14:paraId="3470F0FC" w14:textId="6DC53935" w:rsidR="00D60E4B" w:rsidRPr="00C05DB6" w:rsidRDefault="00D60E4B" w:rsidP="00D60E4B">
      <w:pPr>
        <w:spacing w:after="150"/>
        <w:rPr>
          <w:sz w:val="24"/>
          <w:szCs w:val="24"/>
        </w:rPr>
      </w:pPr>
      <w:r>
        <w:rPr>
          <w:sz w:val="24"/>
          <w:szCs w:val="24"/>
        </w:rPr>
        <w:t>Povjerenstvo</w:t>
      </w:r>
      <w:r w:rsidRPr="00C05DB6">
        <w:rPr>
          <w:sz w:val="24"/>
          <w:szCs w:val="24"/>
        </w:rPr>
        <w:t xml:space="preserve"> za provedbu Javnog natječaja za </w:t>
      </w:r>
      <w:r w:rsidR="006955B2">
        <w:rPr>
          <w:sz w:val="24"/>
          <w:szCs w:val="24"/>
        </w:rPr>
        <w:t>radno mjesto Stručni suradnik na određeno vrijeme – 1 izvršitelj, dana 01. srpnja 2026. godine upućuje</w:t>
      </w:r>
      <w:r w:rsidRPr="00C05DB6">
        <w:rPr>
          <w:sz w:val="24"/>
          <w:szCs w:val="24"/>
        </w:rPr>
        <w:t xml:space="preserve"> </w:t>
      </w:r>
    </w:p>
    <w:p w14:paraId="6BD9BF5F" w14:textId="77777777" w:rsidR="00D60E4B" w:rsidRPr="00C05DB6" w:rsidRDefault="00D60E4B" w:rsidP="00D60E4B">
      <w:pPr>
        <w:spacing w:after="150"/>
        <w:rPr>
          <w:sz w:val="24"/>
          <w:szCs w:val="24"/>
        </w:rPr>
      </w:pPr>
      <w:r w:rsidRPr="00C05DB6">
        <w:rPr>
          <w:b/>
          <w:bCs/>
          <w:sz w:val="24"/>
          <w:szCs w:val="24"/>
        </w:rPr>
        <w:t> </w:t>
      </w:r>
    </w:p>
    <w:p w14:paraId="1B8F98D3" w14:textId="45D613CB" w:rsidR="00D60E4B" w:rsidRPr="00C05DB6" w:rsidRDefault="00D60E4B" w:rsidP="006955B2">
      <w:pPr>
        <w:spacing w:after="150"/>
        <w:jc w:val="center"/>
        <w:rPr>
          <w:sz w:val="24"/>
          <w:szCs w:val="24"/>
        </w:rPr>
      </w:pPr>
      <w:r w:rsidRPr="00C05DB6">
        <w:rPr>
          <w:b/>
          <w:bCs/>
          <w:sz w:val="24"/>
          <w:szCs w:val="24"/>
        </w:rPr>
        <w:t xml:space="preserve">POZIV NA PISANI </w:t>
      </w:r>
      <w:r w:rsidR="006955B2">
        <w:rPr>
          <w:b/>
          <w:bCs/>
          <w:sz w:val="24"/>
          <w:szCs w:val="24"/>
        </w:rPr>
        <w:t xml:space="preserve">I USMENI </w:t>
      </w:r>
      <w:r w:rsidRPr="00C05DB6">
        <w:rPr>
          <w:b/>
          <w:bCs/>
          <w:sz w:val="24"/>
          <w:szCs w:val="24"/>
        </w:rPr>
        <w:t>DIO TESTIRANJA</w:t>
      </w:r>
    </w:p>
    <w:p w14:paraId="1DC0E07D" w14:textId="318E9AC0" w:rsidR="00D60E4B" w:rsidRPr="00C05DB6" w:rsidRDefault="00D60E4B" w:rsidP="00BD5A41">
      <w:pPr>
        <w:spacing w:after="150"/>
        <w:jc w:val="center"/>
        <w:rPr>
          <w:sz w:val="24"/>
          <w:szCs w:val="24"/>
        </w:rPr>
      </w:pPr>
      <w:r w:rsidRPr="00C05DB6">
        <w:rPr>
          <w:sz w:val="24"/>
          <w:szCs w:val="24"/>
        </w:rPr>
        <w:t>kandidatima koji su podnijeli pravovremene i uredne prijave, te koji ispunjavaju propisane formalne uvjete iz javnog natječaja</w:t>
      </w:r>
    </w:p>
    <w:p w14:paraId="4BA5C54B" w14:textId="77777777" w:rsidR="00BD5A41" w:rsidRDefault="00BD5A41" w:rsidP="006955B2">
      <w:pPr>
        <w:spacing w:after="150"/>
        <w:jc w:val="both"/>
        <w:rPr>
          <w:sz w:val="24"/>
          <w:szCs w:val="24"/>
        </w:rPr>
      </w:pPr>
    </w:p>
    <w:p w14:paraId="0DB3D73F" w14:textId="10E8D75F" w:rsidR="00E77D5C" w:rsidRPr="00E77D5C" w:rsidRDefault="00E77D5C" w:rsidP="00BD5A41">
      <w:pPr>
        <w:spacing w:after="150"/>
        <w:jc w:val="both"/>
        <w:rPr>
          <w:sz w:val="24"/>
          <w:szCs w:val="24"/>
        </w:rPr>
      </w:pPr>
      <w:r w:rsidRPr="00E77D5C">
        <w:rPr>
          <w:sz w:val="24"/>
          <w:szCs w:val="24"/>
        </w:rPr>
        <w:t xml:space="preserve">Pisano i usmeno testiranje se </w:t>
      </w:r>
      <w:r w:rsidRPr="00E77D5C">
        <w:rPr>
          <w:sz w:val="24"/>
          <w:szCs w:val="24"/>
        </w:rPr>
        <w:t>provode u cilju prethodne provjere znanja i sposobnosti kandidata koji ispunjavaju formalne uvjete iz javnog na</w:t>
      </w:r>
      <w:r w:rsidRPr="00E77D5C">
        <w:rPr>
          <w:sz w:val="24"/>
          <w:szCs w:val="24"/>
        </w:rPr>
        <w:t>tj</w:t>
      </w:r>
      <w:r w:rsidRPr="00E77D5C">
        <w:rPr>
          <w:sz w:val="24"/>
          <w:szCs w:val="24"/>
        </w:rPr>
        <w:t>e</w:t>
      </w:r>
      <w:r w:rsidRPr="00E77D5C">
        <w:rPr>
          <w:sz w:val="24"/>
          <w:szCs w:val="24"/>
        </w:rPr>
        <w:t>č</w:t>
      </w:r>
      <w:r w:rsidRPr="00E77D5C">
        <w:rPr>
          <w:sz w:val="24"/>
          <w:szCs w:val="24"/>
        </w:rPr>
        <w:t xml:space="preserve">aja za prijam u </w:t>
      </w:r>
      <w:r w:rsidRPr="00E77D5C">
        <w:rPr>
          <w:sz w:val="24"/>
          <w:szCs w:val="24"/>
        </w:rPr>
        <w:t>radni odnos.</w:t>
      </w:r>
    </w:p>
    <w:p w14:paraId="3E6CD52E" w14:textId="002E5D09" w:rsidR="00D60E4B" w:rsidRPr="00C05DB6" w:rsidRDefault="006955B2" w:rsidP="00BD5A41">
      <w:pPr>
        <w:spacing w:after="150"/>
        <w:jc w:val="both"/>
        <w:rPr>
          <w:sz w:val="24"/>
          <w:szCs w:val="24"/>
        </w:rPr>
      </w:pPr>
      <w:r w:rsidRPr="006955B2">
        <w:rPr>
          <w:sz w:val="24"/>
          <w:szCs w:val="24"/>
        </w:rPr>
        <w:t>Pis</w:t>
      </w:r>
      <w:r w:rsidR="00BD5A41">
        <w:rPr>
          <w:sz w:val="24"/>
          <w:szCs w:val="24"/>
        </w:rPr>
        <w:t>a</w:t>
      </w:r>
      <w:r w:rsidRPr="006955B2">
        <w:rPr>
          <w:sz w:val="24"/>
          <w:szCs w:val="24"/>
        </w:rPr>
        <w:t>no t</w:t>
      </w:r>
      <w:r w:rsidR="00D60E4B" w:rsidRPr="006955B2">
        <w:rPr>
          <w:sz w:val="24"/>
          <w:szCs w:val="24"/>
        </w:rPr>
        <w:t>estiranje će se održati</w:t>
      </w:r>
    </w:p>
    <w:p w14:paraId="703B2637" w14:textId="2F72BDDB" w:rsidR="00D60E4B" w:rsidRPr="00E77D5C" w:rsidRDefault="00D60E4B" w:rsidP="006955B2">
      <w:pPr>
        <w:spacing w:after="150"/>
        <w:jc w:val="center"/>
        <w:rPr>
          <w:sz w:val="24"/>
          <w:szCs w:val="24"/>
          <w:u w:val="single"/>
        </w:rPr>
      </w:pPr>
      <w:r w:rsidRPr="00E77D5C">
        <w:rPr>
          <w:b/>
          <w:bCs/>
          <w:sz w:val="24"/>
          <w:szCs w:val="24"/>
          <w:u w:val="single"/>
        </w:rPr>
        <w:t xml:space="preserve">dana </w:t>
      </w:r>
      <w:r w:rsidR="00E77D5C" w:rsidRPr="00E77D5C">
        <w:rPr>
          <w:b/>
          <w:bCs/>
          <w:sz w:val="24"/>
          <w:szCs w:val="24"/>
          <w:u w:val="single"/>
        </w:rPr>
        <w:t>0</w:t>
      </w:r>
      <w:r w:rsidR="006955B2" w:rsidRPr="00E77D5C">
        <w:rPr>
          <w:b/>
          <w:bCs/>
          <w:sz w:val="24"/>
          <w:szCs w:val="24"/>
          <w:u w:val="single"/>
        </w:rPr>
        <w:t>8</w:t>
      </w:r>
      <w:r w:rsidRPr="00E77D5C">
        <w:rPr>
          <w:b/>
          <w:bCs/>
          <w:sz w:val="24"/>
          <w:szCs w:val="24"/>
          <w:u w:val="single"/>
        </w:rPr>
        <w:t xml:space="preserve">. </w:t>
      </w:r>
      <w:r w:rsidR="006955B2" w:rsidRPr="00E77D5C">
        <w:rPr>
          <w:b/>
          <w:bCs/>
          <w:sz w:val="24"/>
          <w:szCs w:val="24"/>
          <w:u w:val="single"/>
        </w:rPr>
        <w:t>srpnja</w:t>
      </w:r>
      <w:r w:rsidRPr="00E77D5C">
        <w:rPr>
          <w:b/>
          <w:bCs/>
          <w:sz w:val="24"/>
          <w:szCs w:val="24"/>
          <w:u w:val="single"/>
        </w:rPr>
        <w:t xml:space="preserve"> 202</w:t>
      </w:r>
      <w:r w:rsidR="006955B2" w:rsidRPr="00E77D5C">
        <w:rPr>
          <w:b/>
          <w:bCs/>
          <w:sz w:val="24"/>
          <w:szCs w:val="24"/>
          <w:u w:val="single"/>
        </w:rPr>
        <w:t>6</w:t>
      </w:r>
      <w:r w:rsidRPr="00E77D5C">
        <w:rPr>
          <w:b/>
          <w:bCs/>
          <w:sz w:val="24"/>
          <w:szCs w:val="24"/>
          <w:u w:val="single"/>
        </w:rPr>
        <w:t xml:space="preserve">. </w:t>
      </w:r>
      <w:r w:rsidR="006955B2" w:rsidRPr="00E77D5C">
        <w:rPr>
          <w:b/>
          <w:bCs/>
          <w:sz w:val="24"/>
          <w:szCs w:val="24"/>
          <w:u w:val="single"/>
        </w:rPr>
        <w:t xml:space="preserve">godine </w:t>
      </w:r>
      <w:r w:rsidRPr="00E77D5C">
        <w:rPr>
          <w:b/>
          <w:bCs/>
          <w:sz w:val="24"/>
          <w:szCs w:val="24"/>
          <w:u w:val="single"/>
        </w:rPr>
        <w:t xml:space="preserve">s početkom u </w:t>
      </w:r>
      <w:r w:rsidR="006955B2" w:rsidRPr="00E77D5C">
        <w:rPr>
          <w:b/>
          <w:bCs/>
          <w:sz w:val="24"/>
          <w:szCs w:val="24"/>
          <w:u w:val="single"/>
        </w:rPr>
        <w:t>09</w:t>
      </w:r>
      <w:r w:rsidRPr="00E77D5C">
        <w:rPr>
          <w:b/>
          <w:bCs/>
          <w:sz w:val="24"/>
          <w:szCs w:val="24"/>
          <w:u w:val="single"/>
        </w:rPr>
        <w:t>,00 sati</w:t>
      </w:r>
    </w:p>
    <w:p w14:paraId="7ABCC345" w14:textId="24AA09D5" w:rsidR="00D60E4B" w:rsidRPr="00C05DB6" w:rsidRDefault="00D60E4B" w:rsidP="00D60E4B">
      <w:pPr>
        <w:spacing w:after="150"/>
        <w:rPr>
          <w:sz w:val="24"/>
          <w:szCs w:val="24"/>
        </w:rPr>
      </w:pPr>
      <w:r w:rsidRPr="00C05DB6">
        <w:rPr>
          <w:sz w:val="24"/>
          <w:szCs w:val="24"/>
        </w:rPr>
        <w:t>u dvorani Povjerenstva</w:t>
      </w:r>
      <w:r w:rsidR="006955B2">
        <w:rPr>
          <w:sz w:val="24"/>
          <w:szCs w:val="24"/>
        </w:rPr>
        <w:t xml:space="preserve"> u Gradskom kazalištu lutaka Rijeka</w:t>
      </w:r>
      <w:r w:rsidRPr="00C05DB6">
        <w:rPr>
          <w:sz w:val="24"/>
          <w:szCs w:val="24"/>
        </w:rPr>
        <w:t xml:space="preserve">, Ulica </w:t>
      </w:r>
      <w:r w:rsidR="006955B2">
        <w:rPr>
          <w:sz w:val="24"/>
          <w:szCs w:val="24"/>
        </w:rPr>
        <w:t>Blaža Polića 6, Rijeka</w:t>
      </w:r>
    </w:p>
    <w:p w14:paraId="369C158B" w14:textId="77777777" w:rsidR="00D60E4B" w:rsidRPr="00C05DB6" w:rsidRDefault="00D60E4B" w:rsidP="00D60E4B">
      <w:pPr>
        <w:spacing w:after="150"/>
        <w:rPr>
          <w:sz w:val="24"/>
          <w:szCs w:val="24"/>
        </w:rPr>
      </w:pPr>
      <w:r w:rsidRPr="00C05DB6">
        <w:rPr>
          <w:sz w:val="24"/>
          <w:szCs w:val="24"/>
        </w:rPr>
        <w:t>Svi kandidati dužni su sa sobom imati važeću identifikacijsku ispravu.</w:t>
      </w:r>
    </w:p>
    <w:p w14:paraId="3C573201" w14:textId="3A2DB051" w:rsidR="00D60E4B" w:rsidRPr="00C05DB6" w:rsidRDefault="00D60E4B" w:rsidP="00AA5B28">
      <w:pPr>
        <w:spacing w:after="150"/>
        <w:jc w:val="both"/>
        <w:rPr>
          <w:sz w:val="24"/>
          <w:szCs w:val="24"/>
        </w:rPr>
      </w:pPr>
      <w:r w:rsidRPr="00C05DB6">
        <w:rPr>
          <w:sz w:val="24"/>
          <w:szCs w:val="24"/>
        </w:rPr>
        <w:t>Smatrat će se da je kandidat koji nije pristupio testiranju, povukao prijavu na javni natječaj i više se neće smatrati kandidatom.</w:t>
      </w:r>
    </w:p>
    <w:p w14:paraId="786D25BD" w14:textId="45147E8D" w:rsidR="00BD5A41" w:rsidRDefault="00D60E4B" w:rsidP="00D60E4B">
      <w:pPr>
        <w:spacing w:after="150"/>
        <w:rPr>
          <w:sz w:val="24"/>
          <w:szCs w:val="24"/>
        </w:rPr>
      </w:pPr>
      <w:r w:rsidRPr="00C05DB6">
        <w:rPr>
          <w:sz w:val="24"/>
          <w:szCs w:val="24"/>
        </w:rPr>
        <w:t>P</w:t>
      </w:r>
      <w:r w:rsidR="00BD5A41" w:rsidRPr="00C05DB6">
        <w:rPr>
          <w:sz w:val="24"/>
          <w:szCs w:val="24"/>
        </w:rPr>
        <w:t>ravila</w:t>
      </w:r>
      <w:r w:rsidRPr="00C05DB6">
        <w:rPr>
          <w:sz w:val="24"/>
          <w:szCs w:val="24"/>
        </w:rPr>
        <w:t xml:space="preserve">  </w:t>
      </w:r>
      <w:r w:rsidR="00BD5A41" w:rsidRPr="00C05DB6">
        <w:rPr>
          <w:sz w:val="24"/>
          <w:szCs w:val="24"/>
        </w:rPr>
        <w:t>testiranja</w:t>
      </w:r>
      <w:r w:rsidRPr="00C05DB6">
        <w:rPr>
          <w:sz w:val="24"/>
          <w:szCs w:val="24"/>
        </w:rPr>
        <w:t>:</w:t>
      </w:r>
    </w:p>
    <w:p w14:paraId="678A8876" w14:textId="2EAE8691" w:rsidR="00D60E4B" w:rsidRPr="00C05DB6" w:rsidRDefault="00D60E4B" w:rsidP="00D60E4B">
      <w:pPr>
        <w:spacing w:after="150"/>
        <w:rPr>
          <w:sz w:val="24"/>
          <w:szCs w:val="24"/>
        </w:rPr>
      </w:pPr>
      <w:r w:rsidRPr="00C05DB6">
        <w:rPr>
          <w:sz w:val="24"/>
          <w:szCs w:val="24"/>
        </w:rPr>
        <w:t>Testiranje će se provesti na sljedeći način:</w:t>
      </w:r>
    </w:p>
    <w:p w14:paraId="6ABCDD62" w14:textId="77777777" w:rsidR="00BD5A41" w:rsidRDefault="00BD5A41" w:rsidP="00BD5A41">
      <w:pPr>
        <w:spacing w:after="150"/>
        <w:jc w:val="both"/>
        <w:rPr>
          <w:b/>
          <w:bCs/>
          <w:sz w:val="24"/>
          <w:szCs w:val="24"/>
        </w:rPr>
      </w:pPr>
      <w:r w:rsidRPr="00BD5A41">
        <w:rPr>
          <w:b/>
          <w:bCs/>
          <w:sz w:val="24"/>
          <w:szCs w:val="24"/>
        </w:rPr>
        <w:t xml:space="preserve">1.  </w:t>
      </w:r>
      <w:r w:rsidR="00D60E4B" w:rsidRPr="00BD5A41">
        <w:rPr>
          <w:b/>
          <w:bCs/>
          <w:sz w:val="24"/>
          <w:szCs w:val="24"/>
        </w:rPr>
        <w:t>Pisana provjera znanja</w:t>
      </w:r>
    </w:p>
    <w:p w14:paraId="38430F21" w14:textId="53973443" w:rsidR="006955B2" w:rsidRPr="00BD5A41" w:rsidRDefault="00D60E4B" w:rsidP="00BD5A41">
      <w:pPr>
        <w:spacing w:after="150"/>
        <w:jc w:val="both"/>
        <w:rPr>
          <w:sz w:val="24"/>
          <w:szCs w:val="24"/>
        </w:rPr>
      </w:pPr>
      <w:r w:rsidRPr="00BD5A41">
        <w:rPr>
          <w:sz w:val="24"/>
          <w:szCs w:val="24"/>
        </w:rPr>
        <w:t xml:space="preserve"> – provjera poznavanja </w:t>
      </w:r>
      <w:r w:rsidR="006955B2" w:rsidRPr="00BD5A41">
        <w:rPr>
          <w:sz w:val="24"/>
          <w:szCs w:val="24"/>
        </w:rPr>
        <w:t>medijske i komunikacijske kulture te općeg poznavanja područja umjetnosti, kulture i odgoja i obrazovanja</w:t>
      </w:r>
      <w:r w:rsidR="00BD5A41">
        <w:rPr>
          <w:sz w:val="24"/>
          <w:szCs w:val="24"/>
        </w:rPr>
        <w:t>.</w:t>
      </w:r>
      <w:r w:rsidRPr="00BD5A41">
        <w:rPr>
          <w:sz w:val="24"/>
          <w:szCs w:val="24"/>
        </w:rPr>
        <w:t> </w:t>
      </w:r>
    </w:p>
    <w:p w14:paraId="7B0D5A65" w14:textId="3C646200" w:rsidR="00D60E4B" w:rsidRPr="00C05DB6" w:rsidRDefault="00D60E4B" w:rsidP="006955B2">
      <w:pPr>
        <w:spacing w:after="150"/>
        <w:jc w:val="both"/>
        <w:rPr>
          <w:sz w:val="24"/>
          <w:szCs w:val="24"/>
        </w:rPr>
      </w:pPr>
      <w:r w:rsidRPr="00C05DB6">
        <w:rPr>
          <w:sz w:val="24"/>
          <w:szCs w:val="24"/>
        </w:rPr>
        <w:t>Po dolasku na provjeru znanja od kandidata će biti zatraženo predočavanje odgovarajuće identifikacijske isprave radi utvrđivanja identiteta. Testiranju ne mogu pristupiti kandidati koji ne mogu dokazati identitet, osobe koje ne ispunjavanju formalne uvjete natječaja, te osobe za koje se utvrdi da nisu podnijele prijavu na javni natječaj za radno mjesto za koje se obavlja testiranje ili su podnijele nepravovremenu i neurednu prijavu.</w:t>
      </w:r>
    </w:p>
    <w:p w14:paraId="4A51D8F1" w14:textId="619CB34B" w:rsidR="00D60E4B" w:rsidRPr="00C05DB6" w:rsidRDefault="00D60E4B" w:rsidP="006955B2">
      <w:pPr>
        <w:spacing w:after="150"/>
        <w:jc w:val="both"/>
        <w:rPr>
          <w:sz w:val="24"/>
          <w:szCs w:val="24"/>
        </w:rPr>
      </w:pPr>
      <w:r w:rsidRPr="00C05DB6">
        <w:rPr>
          <w:sz w:val="24"/>
          <w:szCs w:val="24"/>
        </w:rPr>
        <w:t>Po utvrđivanju identiteta i svojstva kandidata započet će se s testiranjem.</w:t>
      </w:r>
    </w:p>
    <w:p w14:paraId="40FC5FF4" w14:textId="77777777" w:rsidR="00D60E4B" w:rsidRPr="00C05DB6" w:rsidRDefault="00D60E4B" w:rsidP="006955B2">
      <w:pPr>
        <w:spacing w:after="150"/>
        <w:jc w:val="both"/>
        <w:rPr>
          <w:sz w:val="24"/>
          <w:szCs w:val="24"/>
        </w:rPr>
      </w:pPr>
      <w:r w:rsidRPr="00C05DB6">
        <w:rPr>
          <w:sz w:val="24"/>
          <w:szCs w:val="24"/>
        </w:rPr>
        <w:t>Za vrijeme testiranja kandidatu nije dopušteno koristiti se propisima, literaturom, bilješkama, mobilnim telefonom, razgovarati s drugim kandidatima i ometati na bilo koji način tijek testiranja. Kandidat koji postupa suprotno navedenim zabranama bit će udaljen s testiranja i smatrat će se da je odustao od testiranja.</w:t>
      </w:r>
    </w:p>
    <w:p w14:paraId="2CF9FBA5" w14:textId="77777777" w:rsidR="00D60E4B" w:rsidRPr="00C05DB6" w:rsidRDefault="00D60E4B" w:rsidP="00AA5B28">
      <w:pPr>
        <w:spacing w:after="150"/>
        <w:jc w:val="both"/>
        <w:rPr>
          <w:sz w:val="24"/>
          <w:szCs w:val="24"/>
        </w:rPr>
      </w:pPr>
      <w:r w:rsidRPr="00C05DB6">
        <w:rPr>
          <w:sz w:val="24"/>
          <w:szCs w:val="24"/>
        </w:rPr>
        <w:lastRenderedPageBreak/>
        <w:t>Za pisanu provjeru znanja kandidatima će biti podijeljena pitanja za provjeru znanja koja su jednaka za sve kandidate.</w:t>
      </w:r>
    </w:p>
    <w:p w14:paraId="2A24FEC9" w14:textId="4939B612" w:rsidR="00D60E4B" w:rsidRPr="00C05DB6" w:rsidRDefault="00D60E4B" w:rsidP="00D60E4B">
      <w:pPr>
        <w:spacing w:after="150"/>
        <w:rPr>
          <w:sz w:val="24"/>
          <w:szCs w:val="24"/>
        </w:rPr>
      </w:pPr>
      <w:r w:rsidRPr="00C05DB6">
        <w:rPr>
          <w:sz w:val="24"/>
          <w:szCs w:val="24"/>
        </w:rPr>
        <w:t xml:space="preserve">Pisana provjera znanja ukupno traje </w:t>
      </w:r>
      <w:r w:rsidR="006955B2">
        <w:rPr>
          <w:sz w:val="24"/>
          <w:szCs w:val="24"/>
        </w:rPr>
        <w:t>60</w:t>
      </w:r>
      <w:r w:rsidRPr="00C05DB6">
        <w:rPr>
          <w:sz w:val="24"/>
          <w:szCs w:val="24"/>
        </w:rPr>
        <w:t xml:space="preserve"> minuta</w:t>
      </w:r>
      <w:r w:rsidR="006955B2">
        <w:rPr>
          <w:sz w:val="24"/>
          <w:szCs w:val="24"/>
        </w:rPr>
        <w:t>.</w:t>
      </w:r>
    </w:p>
    <w:p w14:paraId="390E3A30" w14:textId="77777777" w:rsidR="00AA5B28" w:rsidRDefault="00AA5B28" w:rsidP="00D60E4B">
      <w:pPr>
        <w:spacing w:after="150"/>
        <w:rPr>
          <w:b/>
          <w:bCs/>
          <w:sz w:val="24"/>
          <w:szCs w:val="24"/>
        </w:rPr>
      </w:pPr>
    </w:p>
    <w:p w14:paraId="2D98C448" w14:textId="5089299D" w:rsidR="00BD5A41" w:rsidRPr="00BD5A41" w:rsidRDefault="00BD5A41" w:rsidP="00D60E4B">
      <w:pPr>
        <w:spacing w:after="150"/>
        <w:rPr>
          <w:b/>
          <w:bCs/>
          <w:sz w:val="24"/>
          <w:szCs w:val="24"/>
        </w:rPr>
      </w:pPr>
      <w:r w:rsidRPr="00BD5A41">
        <w:rPr>
          <w:b/>
          <w:bCs/>
          <w:sz w:val="24"/>
          <w:szCs w:val="24"/>
        </w:rPr>
        <w:t>2. Razgovor (intervju)</w:t>
      </w:r>
    </w:p>
    <w:p w14:paraId="684F2D53" w14:textId="1AE0653E" w:rsidR="00D60E4B" w:rsidRPr="00C05DB6" w:rsidRDefault="00D60E4B" w:rsidP="00AA5B28">
      <w:pPr>
        <w:spacing w:after="150"/>
        <w:jc w:val="both"/>
        <w:rPr>
          <w:sz w:val="24"/>
          <w:szCs w:val="24"/>
        </w:rPr>
      </w:pPr>
      <w:r w:rsidRPr="00C05DB6">
        <w:rPr>
          <w:sz w:val="24"/>
          <w:szCs w:val="24"/>
        </w:rPr>
        <w:t>Na razgovor (intervju) će se pozvati</w:t>
      </w:r>
      <w:r w:rsidR="006955B2">
        <w:rPr>
          <w:sz w:val="24"/>
          <w:szCs w:val="24"/>
        </w:rPr>
        <w:t xml:space="preserve"> svi</w:t>
      </w:r>
      <w:r w:rsidRPr="00C05DB6">
        <w:rPr>
          <w:sz w:val="24"/>
          <w:szCs w:val="24"/>
        </w:rPr>
        <w:t xml:space="preserve"> </w:t>
      </w:r>
      <w:r w:rsidR="006955B2">
        <w:rPr>
          <w:sz w:val="24"/>
          <w:szCs w:val="24"/>
        </w:rPr>
        <w:t>k</w:t>
      </w:r>
      <w:r w:rsidRPr="00C05DB6">
        <w:rPr>
          <w:sz w:val="24"/>
          <w:szCs w:val="24"/>
        </w:rPr>
        <w:t>andidati koji su</w:t>
      </w:r>
      <w:r w:rsidR="006955B2">
        <w:rPr>
          <w:sz w:val="24"/>
          <w:szCs w:val="24"/>
        </w:rPr>
        <w:t xml:space="preserve"> pristupili i</w:t>
      </w:r>
      <w:r w:rsidRPr="00C05DB6">
        <w:rPr>
          <w:sz w:val="24"/>
          <w:szCs w:val="24"/>
        </w:rPr>
        <w:t xml:space="preserve"> zadovoljili na pisanoj provjeri znanja</w:t>
      </w:r>
      <w:r w:rsidR="006955B2">
        <w:rPr>
          <w:sz w:val="24"/>
          <w:szCs w:val="24"/>
        </w:rPr>
        <w:t>.</w:t>
      </w:r>
    </w:p>
    <w:p w14:paraId="43066CD3" w14:textId="77777777" w:rsidR="00BD5A41" w:rsidRDefault="006955B2" w:rsidP="00D60E4B">
      <w:pPr>
        <w:spacing w:after="150"/>
        <w:rPr>
          <w:sz w:val="24"/>
          <w:szCs w:val="24"/>
        </w:rPr>
      </w:pPr>
      <w:r>
        <w:rPr>
          <w:sz w:val="24"/>
          <w:szCs w:val="24"/>
        </w:rPr>
        <w:t xml:space="preserve">Razgovori s kandidatima (intervju) će se održati </w:t>
      </w:r>
    </w:p>
    <w:p w14:paraId="7B1673F9" w14:textId="054A1BCD" w:rsidR="00BD5A41" w:rsidRPr="00E77D5C" w:rsidRDefault="00E77D5C" w:rsidP="00E77D5C">
      <w:pPr>
        <w:spacing w:after="150"/>
        <w:ind w:firstLine="708"/>
        <w:rPr>
          <w:sz w:val="24"/>
          <w:szCs w:val="24"/>
          <w:u w:val="single"/>
        </w:rPr>
      </w:pPr>
      <w:r w:rsidRPr="00E77D5C">
        <w:rPr>
          <w:b/>
          <w:bCs/>
          <w:sz w:val="24"/>
          <w:szCs w:val="24"/>
        </w:rPr>
        <w:t xml:space="preserve">                                        </w:t>
      </w:r>
      <w:r w:rsidR="006955B2" w:rsidRPr="00E77D5C">
        <w:rPr>
          <w:b/>
          <w:bCs/>
          <w:sz w:val="24"/>
          <w:szCs w:val="24"/>
          <w:u w:val="single"/>
        </w:rPr>
        <w:t xml:space="preserve">dana </w:t>
      </w:r>
      <w:r>
        <w:rPr>
          <w:b/>
          <w:bCs/>
          <w:sz w:val="24"/>
          <w:szCs w:val="24"/>
          <w:u w:val="single"/>
        </w:rPr>
        <w:t>0</w:t>
      </w:r>
      <w:r w:rsidR="006955B2" w:rsidRPr="00E77D5C">
        <w:rPr>
          <w:b/>
          <w:bCs/>
          <w:sz w:val="24"/>
          <w:szCs w:val="24"/>
          <w:u w:val="single"/>
        </w:rPr>
        <w:t>9. srpnja 2026. godine</w:t>
      </w:r>
    </w:p>
    <w:p w14:paraId="408AADDB" w14:textId="6ED1C41E" w:rsidR="00D60E4B" w:rsidRDefault="006955B2" w:rsidP="00BD5A41">
      <w:pPr>
        <w:spacing w:after="150"/>
        <w:rPr>
          <w:sz w:val="24"/>
          <w:szCs w:val="24"/>
        </w:rPr>
      </w:pPr>
      <w:r>
        <w:rPr>
          <w:sz w:val="24"/>
          <w:szCs w:val="24"/>
        </w:rPr>
        <w:t xml:space="preserve">u prostorijama Kazališta na adresi Blaža Polića 6, </w:t>
      </w:r>
      <w:r w:rsidR="00BD5A41">
        <w:rPr>
          <w:sz w:val="24"/>
          <w:szCs w:val="24"/>
        </w:rPr>
        <w:t>R</w:t>
      </w:r>
      <w:r>
        <w:rPr>
          <w:sz w:val="24"/>
          <w:szCs w:val="24"/>
        </w:rPr>
        <w:t>ijeka s početkom u 13</w:t>
      </w:r>
      <w:r w:rsidR="00E77D5C">
        <w:rPr>
          <w:sz w:val="24"/>
          <w:szCs w:val="24"/>
        </w:rPr>
        <w:t>,</w:t>
      </w:r>
      <w:r>
        <w:rPr>
          <w:sz w:val="24"/>
          <w:szCs w:val="24"/>
        </w:rPr>
        <w:t>00 sati.</w:t>
      </w:r>
    </w:p>
    <w:p w14:paraId="061C68DF" w14:textId="77777777" w:rsidR="00BD5A41" w:rsidRPr="00BD5A41" w:rsidRDefault="00BD5A41" w:rsidP="00BD5A41">
      <w:pPr>
        <w:spacing w:after="150"/>
        <w:ind w:firstLine="708"/>
        <w:rPr>
          <w:sz w:val="24"/>
          <w:szCs w:val="24"/>
        </w:rPr>
      </w:pPr>
    </w:p>
    <w:p w14:paraId="2E1CD598" w14:textId="4A3937E2" w:rsidR="00BD5A41" w:rsidRPr="00BD5A41" w:rsidRDefault="00BD5A41" w:rsidP="00BD5A41">
      <w:pPr>
        <w:spacing w:after="150"/>
        <w:jc w:val="both"/>
        <w:rPr>
          <w:sz w:val="24"/>
          <w:szCs w:val="24"/>
        </w:rPr>
      </w:pPr>
      <w:r w:rsidRPr="00BD5A41">
        <w:rPr>
          <w:sz w:val="24"/>
          <w:szCs w:val="24"/>
        </w:rPr>
        <w:t xml:space="preserve">Kandidati koji ispunjavaju formalne uvjete iz </w:t>
      </w:r>
      <w:r>
        <w:rPr>
          <w:sz w:val="24"/>
          <w:szCs w:val="24"/>
        </w:rPr>
        <w:t>javnog natječaja</w:t>
      </w:r>
      <w:r w:rsidRPr="00BD5A41">
        <w:rPr>
          <w:sz w:val="24"/>
          <w:szCs w:val="24"/>
        </w:rPr>
        <w:t xml:space="preserve"> bit će pozvani na provjeru znanja putem telefona ili e-maila</w:t>
      </w:r>
      <w:r>
        <w:rPr>
          <w:sz w:val="24"/>
          <w:szCs w:val="24"/>
        </w:rPr>
        <w:t>.</w:t>
      </w:r>
    </w:p>
    <w:p w14:paraId="353827F2" w14:textId="77777777" w:rsidR="006955B2" w:rsidRDefault="006955B2" w:rsidP="00D60E4B">
      <w:pPr>
        <w:spacing w:after="150"/>
        <w:rPr>
          <w:sz w:val="24"/>
          <w:szCs w:val="24"/>
        </w:rPr>
      </w:pPr>
    </w:p>
    <w:p w14:paraId="193473B3" w14:textId="77777777" w:rsidR="006955B2" w:rsidRPr="00C05DB6" w:rsidRDefault="006955B2" w:rsidP="00D60E4B">
      <w:pPr>
        <w:spacing w:after="150"/>
        <w:rPr>
          <w:sz w:val="24"/>
          <w:szCs w:val="24"/>
        </w:rPr>
      </w:pPr>
    </w:p>
    <w:p w14:paraId="233C8932" w14:textId="668F69EE" w:rsidR="00D60E4B" w:rsidRPr="00C05DB6" w:rsidRDefault="00BD5A41" w:rsidP="00D60E4B">
      <w:pPr>
        <w:spacing w:after="150"/>
        <w:jc w:val="right"/>
        <w:rPr>
          <w:sz w:val="24"/>
          <w:szCs w:val="24"/>
        </w:rPr>
      </w:pPr>
      <w:r>
        <w:rPr>
          <w:sz w:val="24"/>
          <w:szCs w:val="24"/>
        </w:rPr>
        <w:t>Povjerenstvo</w:t>
      </w:r>
      <w:r w:rsidR="00D60E4B" w:rsidRPr="00C05DB6">
        <w:rPr>
          <w:sz w:val="24"/>
          <w:szCs w:val="24"/>
        </w:rPr>
        <w:t xml:space="preserve"> za provedbu javnog natječaja</w:t>
      </w:r>
    </w:p>
    <w:p w14:paraId="08F18E93" w14:textId="77777777" w:rsidR="00D60E4B" w:rsidRDefault="00D60E4B" w:rsidP="00D60E4B"/>
    <w:p w14:paraId="41DE8A57" w14:textId="77777777" w:rsidR="00304064" w:rsidRPr="00E8630A" w:rsidRDefault="00304064" w:rsidP="006E2CB6">
      <w:pPr>
        <w:pStyle w:val="BodyText"/>
        <w:tabs>
          <w:tab w:val="clear" w:pos="1843"/>
        </w:tabs>
        <w:jc w:val="both"/>
        <w:rPr>
          <w:sz w:val="24"/>
          <w:szCs w:val="24"/>
        </w:rPr>
      </w:pPr>
    </w:p>
    <w:p w14:paraId="437227FE" w14:textId="5205D51A" w:rsidR="00304064" w:rsidRPr="00E8630A" w:rsidRDefault="00304064" w:rsidP="006E2CB6">
      <w:pPr>
        <w:pStyle w:val="BodyText"/>
        <w:tabs>
          <w:tab w:val="clear" w:pos="1843"/>
        </w:tabs>
        <w:jc w:val="both"/>
        <w:rPr>
          <w:sz w:val="24"/>
          <w:szCs w:val="24"/>
          <w:u w:val="single"/>
        </w:rPr>
      </w:pPr>
    </w:p>
    <w:p w14:paraId="458CBA09" w14:textId="77777777" w:rsidR="009A73C1" w:rsidRPr="00BC51DA" w:rsidRDefault="009A73C1" w:rsidP="006E2CB6">
      <w:pPr>
        <w:pStyle w:val="ListParagraph"/>
        <w:jc w:val="both"/>
        <w:rPr>
          <w:sz w:val="24"/>
          <w:szCs w:val="24"/>
          <w:u w:val="single"/>
        </w:rPr>
      </w:pPr>
    </w:p>
    <w:p w14:paraId="51B45B5D" w14:textId="77777777" w:rsidR="009F6D0E" w:rsidRDefault="009F6D0E"/>
    <w:sectPr w:rsidR="009F6D0E">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0FB83" w14:textId="77777777" w:rsidR="000E320E" w:rsidRDefault="000E320E" w:rsidP="0061688D">
      <w:r>
        <w:separator/>
      </w:r>
    </w:p>
  </w:endnote>
  <w:endnote w:type="continuationSeparator" w:id="0">
    <w:p w14:paraId="456C581D" w14:textId="77777777" w:rsidR="000E320E" w:rsidRDefault="000E320E" w:rsidP="006168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A0F84" w14:textId="77777777" w:rsidR="000E320E" w:rsidRDefault="000E320E" w:rsidP="0061688D">
      <w:r>
        <w:separator/>
      </w:r>
    </w:p>
  </w:footnote>
  <w:footnote w:type="continuationSeparator" w:id="0">
    <w:p w14:paraId="4BCB4011" w14:textId="77777777" w:rsidR="000E320E" w:rsidRDefault="000E320E" w:rsidP="006168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16281" w14:textId="07C067A7" w:rsidR="0061688D" w:rsidRDefault="0061688D">
    <w:pPr>
      <w:pStyle w:val="Header"/>
    </w:pPr>
  </w:p>
  <w:tbl>
    <w:tblPr>
      <w:tblW w:w="10420" w:type="dxa"/>
      <w:tblLayout w:type="fixed"/>
      <w:tblLook w:val="0000" w:firstRow="0" w:lastRow="0" w:firstColumn="0" w:lastColumn="0" w:noHBand="0" w:noVBand="0"/>
    </w:tblPr>
    <w:tblGrid>
      <w:gridCol w:w="2078"/>
      <w:gridCol w:w="8342"/>
    </w:tblGrid>
    <w:tr w:rsidR="0061688D" w:rsidRPr="0061688D" w14:paraId="1EF41685" w14:textId="77777777" w:rsidTr="00FF7643">
      <w:trPr>
        <w:trHeight w:val="1852"/>
      </w:trPr>
      <w:tc>
        <w:tcPr>
          <w:tcW w:w="2078" w:type="dxa"/>
          <w:tcBorders>
            <w:top w:val="nil"/>
            <w:left w:val="nil"/>
            <w:bottom w:val="nil"/>
            <w:right w:val="nil"/>
          </w:tcBorders>
          <w:vAlign w:val="center"/>
        </w:tcPr>
        <w:bookmarkStart w:id="0" w:name="_Hlk121303613"/>
        <w:p w14:paraId="056E85B0" w14:textId="77777777" w:rsidR="0061688D" w:rsidRPr="0061688D" w:rsidRDefault="0061688D" w:rsidP="0061688D">
          <w:pPr>
            <w:widowControl w:val="0"/>
            <w:autoSpaceDE w:val="0"/>
            <w:autoSpaceDN w:val="0"/>
            <w:adjustRightInd w:val="0"/>
            <w:rPr>
              <w:rFonts w:ascii="Arial" w:hAnsi="Arial" w:cs="Arial"/>
              <w:sz w:val="16"/>
              <w:szCs w:val="16"/>
            </w:rPr>
          </w:pPr>
          <w:r w:rsidRPr="0061688D">
            <w:object w:dxaOrig="1012" w:dyaOrig="952" w14:anchorId="4EDCBD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9.25pt;height:84pt">
                <v:imagedata r:id="rId1" o:title=""/>
              </v:shape>
              <o:OLEObject Type="Embed" ProgID="PBrush" ShapeID="_x0000_i1025" DrawAspect="Content" ObjectID="_1844425049" r:id="rId2"/>
            </w:object>
          </w:r>
          <w:bookmarkEnd w:id="0"/>
        </w:p>
      </w:tc>
      <w:tc>
        <w:tcPr>
          <w:tcW w:w="8342" w:type="dxa"/>
          <w:tcBorders>
            <w:top w:val="nil"/>
            <w:left w:val="nil"/>
            <w:bottom w:val="nil"/>
            <w:right w:val="nil"/>
          </w:tcBorders>
          <w:vAlign w:val="center"/>
        </w:tcPr>
        <w:p w14:paraId="7C0B75F1" w14:textId="77777777" w:rsidR="0061688D" w:rsidRPr="0061688D" w:rsidRDefault="0061688D" w:rsidP="0061688D">
          <w:pPr>
            <w:autoSpaceDE w:val="0"/>
            <w:autoSpaceDN w:val="0"/>
            <w:adjustRightInd w:val="0"/>
            <w:rPr>
              <w:rFonts w:ascii="Arial" w:hAnsi="Arial" w:cs="Arial"/>
              <w:color w:val="A5A5A5"/>
              <w:sz w:val="18"/>
              <w:szCs w:val="18"/>
            </w:rPr>
          </w:pPr>
        </w:p>
        <w:p w14:paraId="5EB8A9EA" w14:textId="77777777" w:rsidR="0061688D" w:rsidRPr="0061688D" w:rsidRDefault="0061688D" w:rsidP="0061688D">
          <w:pPr>
            <w:autoSpaceDE w:val="0"/>
            <w:autoSpaceDN w:val="0"/>
            <w:adjustRightInd w:val="0"/>
            <w:rPr>
              <w:rFonts w:ascii="Arial" w:hAnsi="Arial" w:cs="Arial"/>
              <w:color w:val="A5A5A5"/>
              <w:sz w:val="18"/>
              <w:szCs w:val="18"/>
            </w:rPr>
          </w:pPr>
          <w:bookmarkStart w:id="1" w:name="_Hlk121303638"/>
          <w:r w:rsidRPr="0061688D">
            <w:rPr>
              <w:rFonts w:ascii="Arial" w:hAnsi="Arial" w:cs="Arial"/>
              <w:color w:val="A5A5A5"/>
              <w:sz w:val="18"/>
              <w:szCs w:val="18"/>
            </w:rPr>
            <w:t>GRADSKO KAZALIŠTE LUTAKA RIJEKA</w:t>
          </w:r>
        </w:p>
        <w:p w14:paraId="6D5B7083" w14:textId="77777777" w:rsidR="0061688D" w:rsidRPr="0061688D" w:rsidRDefault="0061688D" w:rsidP="0061688D">
          <w:pPr>
            <w:autoSpaceDE w:val="0"/>
            <w:autoSpaceDN w:val="0"/>
            <w:adjustRightInd w:val="0"/>
            <w:rPr>
              <w:rFonts w:ascii="Arial" w:hAnsi="Arial" w:cs="Arial"/>
              <w:color w:val="A5A5A5"/>
              <w:sz w:val="18"/>
              <w:szCs w:val="18"/>
            </w:rPr>
          </w:pPr>
          <w:r w:rsidRPr="0061688D">
            <w:rPr>
              <w:rFonts w:ascii="Arial" w:hAnsi="Arial" w:cs="Arial"/>
              <w:color w:val="A5A5A5"/>
              <w:sz w:val="18"/>
              <w:szCs w:val="18"/>
            </w:rPr>
            <w:t>Blaža Polića 6, 51000 Rijeka</w:t>
          </w:r>
        </w:p>
        <w:p w14:paraId="67F8511E" w14:textId="77777777" w:rsidR="0061688D" w:rsidRPr="0061688D" w:rsidRDefault="0061688D" w:rsidP="0061688D">
          <w:pPr>
            <w:autoSpaceDE w:val="0"/>
            <w:autoSpaceDN w:val="0"/>
            <w:adjustRightInd w:val="0"/>
            <w:rPr>
              <w:rFonts w:ascii="Arial" w:hAnsi="Arial" w:cs="Arial"/>
              <w:color w:val="A5A5A5"/>
              <w:sz w:val="18"/>
              <w:szCs w:val="18"/>
            </w:rPr>
          </w:pPr>
          <w:r w:rsidRPr="0061688D">
            <w:rPr>
              <w:rFonts w:ascii="Arial" w:hAnsi="Arial" w:cs="Arial"/>
              <w:color w:val="A5A5A5"/>
              <w:sz w:val="18"/>
              <w:szCs w:val="18"/>
            </w:rPr>
            <w:t>MB 03321185</w:t>
          </w:r>
        </w:p>
        <w:p w14:paraId="3C4CCBBB" w14:textId="77777777" w:rsidR="0061688D" w:rsidRPr="0061688D" w:rsidRDefault="0061688D" w:rsidP="0061688D">
          <w:pPr>
            <w:autoSpaceDE w:val="0"/>
            <w:autoSpaceDN w:val="0"/>
            <w:adjustRightInd w:val="0"/>
            <w:rPr>
              <w:rFonts w:ascii="Arial" w:hAnsi="Arial" w:cs="Arial"/>
              <w:color w:val="A5A5A5"/>
              <w:sz w:val="18"/>
              <w:szCs w:val="18"/>
            </w:rPr>
          </w:pPr>
          <w:r w:rsidRPr="0061688D">
            <w:rPr>
              <w:rFonts w:ascii="Arial" w:hAnsi="Arial" w:cs="Arial"/>
              <w:color w:val="A5A5A5"/>
              <w:sz w:val="18"/>
              <w:szCs w:val="18"/>
            </w:rPr>
            <w:t>centrala: +385(051) 325 680</w:t>
          </w:r>
        </w:p>
        <w:p w14:paraId="6930AAFC" w14:textId="77777777" w:rsidR="0061688D" w:rsidRPr="0061688D" w:rsidRDefault="0061688D" w:rsidP="0061688D">
          <w:pPr>
            <w:autoSpaceDE w:val="0"/>
            <w:autoSpaceDN w:val="0"/>
            <w:adjustRightInd w:val="0"/>
            <w:rPr>
              <w:rFonts w:ascii="Arial" w:hAnsi="Arial" w:cs="Arial"/>
              <w:color w:val="A5A5A5"/>
              <w:sz w:val="18"/>
              <w:szCs w:val="18"/>
            </w:rPr>
          </w:pPr>
          <w:r w:rsidRPr="0061688D">
            <w:rPr>
              <w:rFonts w:ascii="Arial" w:hAnsi="Arial" w:cs="Arial"/>
              <w:color w:val="A5A5A5"/>
              <w:sz w:val="18"/>
              <w:szCs w:val="18"/>
            </w:rPr>
            <w:t xml:space="preserve">e-mail: gradsko-kazaliste-lutaka@ri.t-com.hr </w:t>
          </w:r>
        </w:p>
        <w:p w14:paraId="0B1C6E86" w14:textId="77777777" w:rsidR="0061688D" w:rsidRPr="0061688D" w:rsidRDefault="0061688D" w:rsidP="0061688D">
          <w:pPr>
            <w:autoSpaceDE w:val="0"/>
            <w:autoSpaceDN w:val="0"/>
            <w:adjustRightInd w:val="0"/>
            <w:rPr>
              <w:rFonts w:ascii="Arial" w:hAnsi="Arial" w:cs="Arial"/>
              <w:color w:val="A5A5A5"/>
              <w:sz w:val="18"/>
              <w:szCs w:val="18"/>
            </w:rPr>
          </w:pPr>
          <w:r w:rsidRPr="0061688D">
            <w:rPr>
              <w:rFonts w:ascii="Arial" w:hAnsi="Arial" w:cs="Arial"/>
              <w:color w:val="A5A5A5"/>
              <w:sz w:val="18"/>
              <w:szCs w:val="18"/>
            </w:rPr>
            <w:t>OIB: 56734962764</w:t>
          </w:r>
        </w:p>
        <w:p w14:paraId="5CC8D083" w14:textId="77777777" w:rsidR="0061688D" w:rsidRPr="0061688D" w:rsidRDefault="0061688D" w:rsidP="0061688D">
          <w:pPr>
            <w:autoSpaceDE w:val="0"/>
            <w:autoSpaceDN w:val="0"/>
            <w:adjustRightInd w:val="0"/>
            <w:rPr>
              <w:rFonts w:ascii="Arial" w:hAnsi="Arial" w:cs="Arial"/>
              <w:color w:val="A5A5A5"/>
              <w:sz w:val="18"/>
              <w:szCs w:val="18"/>
            </w:rPr>
          </w:pPr>
          <w:r w:rsidRPr="0061688D">
            <w:rPr>
              <w:rFonts w:ascii="Calibri" w:hAnsi="Calibri" w:cs="Calibri"/>
              <w:color w:val="A5A5A5"/>
            </w:rPr>
            <w:t>HR3324020061837300005</w:t>
          </w:r>
          <w:bookmarkEnd w:id="1"/>
        </w:p>
      </w:tc>
    </w:tr>
  </w:tbl>
  <w:p w14:paraId="6750AF6A" w14:textId="5E5897B2" w:rsidR="0061688D" w:rsidRDefault="0061688D">
    <w:pPr>
      <w:pStyle w:val="Header"/>
    </w:pPr>
  </w:p>
  <w:p w14:paraId="26455394" w14:textId="77777777" w:rsidR="0061688D" w:rsidRDefault="006168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801B1"/>
    <w:multiLevelType w:val="hybridMultilevel"/>
    <w:tmpl w:val="0548F7EE"/>
    <w:lvl w:ilvl="0" w:tplc="89CCFA44">
      <w:numFmt w:val="bullet"/>
      <w:lvlText w:val=""/>
      <w:lvlJc w:val="left"/>
      <w:pPr>
        <w:ind w:left="720" w:hanging="360"/>
      </w:pPr>
      <w:rPr>
        <w:rFonts w:ascii="Symbol" w:eastAsia="Times New Roman" w:hAnsi="Symbol"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CC045DA"/>
    <w:multiLevelType w:val="multilevel"/>
    <w:tmpl w:val="208AA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5E6D83"/>
    <w:multiLevelType w:val="hybridMultilevel"/>
    <w:tmpl w:val="F2F67EFC"/>
    <w:lvl w:ilvl="0" w:tplc="041A0003">
      <w:start w:val="1"/>
      <w:numFmt w:val="bullet"/>
      <w:lvlText w:val="o"/>
      <w:lvlJc w:val="left"/>
      <w:pPr>
        <w:ind w:left="1080" w:hanging="360"/>
      </w:pPr>
      <w:rPr>
        <w:rFonts w:ascii="Courier New" w:hAnsi="Courier New" w:cs="Courier New"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 w15:restartNumberingAfterBreak="0">
    <w:nsid w:val="12E45795"/>
    <w:multiLevelType w:val="multilevel"/>
    <w:tmpl w:val="75BE7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1829C2"/>
    <w:multiLevelType w:val="multilevel"/>
    <w:tmpl w:val="689A5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F26FC0"/>
    <w:multiLevelType w:val="hybridMultilevel"/>
    <w:tmpl w:val="ACCCB428"/>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B747934"/>
    <w:multiLevelType w:val="hybridMultilevel"/>
    <w:tmpl w:val="095EDB5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7" w15:restartNumberingAfterBreak="0">
    <w:nsid w:val="27801BFC"/>
    <w:multiLevelType w:val="hybridMultilevel"/>
    <w:tmpl w:val="5F3031B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2EDD7DF8"/>
    <w:multiLevelType w:val="hybridMultilevel"/>
    <w:tmpl w:val="A8EE5F3A"/>
    <w:lvl w:ilvl="0" w:tplc="89CCFA44">
      <w:numFmt w:val="bullet"/>
      <w:lvlText w:val=""/>
      <w:lvlJc w:val="left"/>
      <w:pPr>
        <w:ind w:left="720" w:hanging="360"/>
      </w:pPr>
      <w:rPr>
        <w:rFonts w:ascii="Symbol" w:eastAsia="Times New Roman" w:hAnsi="Symbol"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44647613"/>
    <w:multiLevelType w:val="hybridMultilevel"/>
    <w:tmpl w:val="E702D35E"/>
    <w:lvl w:ilvl="0" w:tplc="47C6CF98">
      <w:start w:val="1"/>
      <w:numFmt w:val="decimal"/>
      <w:lvlText w:val="%1."/>
      <w:lvlJc w:val="left"/>
      <w:pPr>
        <w:ind w:left="786" w:hanging="360"/>
      </w:pPr>
      <w:rPr>
        <w:rFonts w:ascii="Times New Roman" w:hAnsi="Times New Roman" w:cs="Times New Roman" w:hint="default"/>
        <w:b/>
        <w:b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530409B6"/>
    <w:multiLevelType w:val="singleLevel"/>
    <w:tmpl w:val="50A42DAC"/>
    <w:lvl w:ilvl="0">
      <w:start w:val="1"/>
      <w:numFmt w:val="decimal"/>
      <w:lvlText w:val="%1."/>
      <w:lvlJc w:val="left"/>
      <w:pPr>
        <w:tabs>
          <w:tab w:val="num" w:pos="390"/>
        </w:tabs>
        <w:ind w:left="390" w:hanging="390"/>
      </w:pPr>
      <w:rPr>
        <w:b/>
      </w:rPr>
    </w:lvl>
  </w:abstractNum>
  <w:abstractNum w:abstractNumId="11" w15:restartNumberingAfterBreak="0">
    <w:nsid w:val="53967B5F"/>
    <w:multiLevelType w:val="multilevel"/>
    <w:tmpl w:val="8D38435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EF048F"/>
    <w:multiLevelType w:val="hybridMultilevel"/>
    <w:tmpl w:val="D226ACD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5F4827CB"/>
    <w:multiLevelType w:val="hybridMultilevel"/>
    <w:tmpl w:val="70EC87A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6B613633"/>
    <w:multiLevelType w:val="hybridMultilevel"/>
    <w:tmpl w:val="15FA6E6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7A9F6697"/>
    <w:multiLevelType w:val="singleLevel"/>
    <w:tmpl w:val="0409000F"/>
    <w:lvl w:ilvl="0">
      <w:start w:val="1"/>
      <w:numFmt w:val="decimal"/>
      <w:lvlText w:val="%1."/>
      <w:lvlJc w:val="left"/>
      <w:pPr>
        <w:tabs>
          <w:tab w:val="num" w:pos="502"/>
        </w:tabs>
        <w:ind w:left="502" w:hanging="360"/>
      </w:pPr>
      <w:rPr>
        <w:rFonts w:hint="default"/>
      </w:rPr>
    </w:lvl>
  </w:abstractNum>
  <w:abstractNum w:abstractNumId="16" w15:restartNumberingAfterBreak="0">
    <w:nsid w:val="7AF84342"/>
    <w:multiLevelType w:val="hybridMultilevel"/>
    <w:tmpl w:val="0C243384"/>
    <w:lvl w:ilvl="0" w:tplc="041A0019">
      <w:start w:val="1"/>
      <w:numFmt w:val="lowerLetter"/>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num w:numId="1" w16cid:durableId="137848800">
    <w:abstractNumId w:val="10"/>
    <w:lvlOverride w:ilvl="0">
      <w:startOverride w:val="1"/>
    </w:lvlOverride>
  </w:num>
  <w:num w:numId="2" w16cid:durableId="1199009654">
    <w:abstractNumId w:val="15"/>
  </w:num>
  <w:num w:numId="3" w16cid:durableId="569123573">
    <w:abstractNumId w:val="3"/>
  </w:num>
  <w:num w:numId="4" w16cid:durableId="205146519">
    <w:abstractNumId w:val="12"/>
  </w:num>
  <w:num w:numId="5" w16cid:durableId="289551770">
    <w:abstractNumId w:val="4"/>
  </w:num>
  <w:num w:numId="6" w16cid:durableId="1215778833">
    <w:abstractNumId w:val="14"/>
  </w:num>
  <w:num w:numId="7" w16cid:durableId="365179907">
    <w:abstractNumId w:val="9"/>
  </w:num>
  <w:num w:numId="8" w16cid:durableId="179509623">
    <w:abstractNumId w:val="6"/>
  </w:num>
  <w:num w:numId="9" w16cid:durableId="1750542892">
    <w:abstractNumId w:val="2"/>
  </w:num>
  <w:num w:numId="10" w16cid:durableId="531309029">
    <w:abstractNumId w:val="5"/>
  </w:num>
  <w:num w:numId="11" w16cid:durableId="745690325">
    <w:abstractNumId w:val="8"/>
  </w:num>
  <w:num w:numId="12" w16cid:durableId="671110036">
    <w:abstractNumId w:val="0"/>
  </w:num>
  <w:num w:numId="13" w16cid:durableId="2033069123">
    <w:abstractNumId w:val="13"/>
  </w:num>
  <w:num w:numId="14" w16cid:durableId="1594049275">
    <w:abstractNumId w:val="11"/>
  </w:num>
  <w:num w:numId="15" w16cid:durableId="796528920">
    <w:abstractNumId w:val="16"/>
  </w:num>
  <w:num w:numId="16" w16cid:durableId="2010252751">
    <w:abstractNumId w:val="1"/>
  </w:num>
  <w:num w:numId="17" w16cid:durableId="15041246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88D"/>
    <w:rsid w:val="000253C6"/>
    <w:rsid w:val="00091009"/>
    <w:rsid w:val="000B10BF"/>
    <w:rsid w:val="000E320E"/>
    <w:rsid w:val="000E4DC3"/>
    <w:rsid w:val="0014593A"/>
    <w:rsid w:val="00165E31"/>
    <w:rsid w:val="001C0909"/>
    <w:rsid w:val="002B3C07"/>
    <w:rsid w:val="00304064"/>
    <w:rsid w:val="00316BDC"/>
    <w:rsid w:val="00354A93"/>
    <w:rsid w:val="005E6FCE"/>
    <w:rsid w:val="0061688D"/>
    <w:rsid w:val="006205D6"/>
    <w:rsid w:val="00632BB0"/>
    <w:rsid w:val="006955B2"/>
    <w:rsid w:val="006B35C0"/>
    <w:rsid w:val="006C58DE"/>
    <w:rsid w:val="006E2CB6"/>
    <w:rsid w:val="00861899"/>
    <w:rsid w:val="00940985"/>
    <w:rsid w:val="009864AB"/>
    <w:rsid w:val="00994AE2"/>
    <w:rsid w:val="009A73C1"/>
    <w:rsid w:val="009C0360"/>
    <w:rsid w:val="009F6D0E"/>
    <w:rsid w:val="00AA5B28"/>
    <w:rsid w:val="00AF710B"/>
    <w:rsid w:val="00B420A4"/>
    <w:rsid w:val="00B428CA"/>
    <w:rsid w:val="00BC51DA"/>
    <w:rsid w:val="00BD5A41"/>
    <w:rsid w:val="00C60A73"/>
    <w:rsid w:val="00D60E4B"/>
    <w:rsid w:val="00E52B61"/>
    <w:rsid w:val="00E77D5C"/>
    <w:rsid w:val="00E8630A"/>
    <w:rsid w:val="00FB38D3"/>
    <w:rsid w:val="00FE2872"/>
    <w:rsid w:val="00FF764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0FFD55"/>
  <w15:docId w15:val="{B723CF4A-9FED-4088-91FD-2EE791211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73C1"/>
    <w:pPr>
      <w:spacing w:after="0" w:line="240" w:lineRule="auto"/>
    </w:pPr>
    <w:rPr>
      <w:rFonts w:ascii="Times New Roman" w:eastAsia="Times New Roman" w:hAnsi="Times New Roman" w:cs="Times New Roman"/>
      <w:sz w:val="20"/>
      <w:szCs w:val="20"/>
      <w:lang w:eastAsia="hr-HR"/>
    </w:rPr>
  </w:style>
  <w:style w:type="paragraph" w:styleId="Heading1">
    <w:name w:val="heading 1"/>
    <w:basedOn w:val="Normal"/>
    <w:next w:val="Normal"/>
    <w:link w:val="Heading1Char"/>
    <w:qFormat/>
    <w:rsid w:val="009A73C1"/>
    <w:pPr>
      <w:keepNext/>
      <w:jc w:val="both"/>
      <w:outlineLvl w:val="0"/>
    </w:pPr>
    <w:rPr>
      <w:b/>
      <w:color w:val="0000F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688D"/>
    <w:pPr>
      <w:tabs>
        <w:tab w:val="center" w:pos="4536"/>
        <w:tab w:val="right" w:pos="9072"/>
      </w:tabs>
    </w:pPr>
  </w:style>
  <w:style w:type="character" w:customStyle="1" w:styleId="HeaderChar">
    <w:name w:val="Header Char"/>
    <w:basedOn w:val="DefaultParagraphFont"/>
    <w:link w:val="Header"/>
    <w:uiPriority w:val="99"/>
    <w:rsid w:val="0061688D"/>
  </w:style>
  <w:style w:type="paragraph" w:styleId="Footer">
    <w:name w:val="footer"/>
    <w:basedOn w:val="Normal"/>
    <w:link w:val="FooterChar"/>
    <w:uiPriority w:val="99"/>
    <w:unhideWhenUsed/>
    <w:rsid w:val="0061688D"/>
    <w:pPr>
      <w:tabs>
        <w:tab w:val="center" w:pos="4536"/>
        <w:tab w:val="right" w:pos="9072"/>
      </w:tabs>
    </w:pPr>
  </w:style>
  <w:style w:type="character" w:customStyle="1" w:styleId="FooterChar">
    <w:name w:val="Footer Char"/>
    <w:basedOn w:val="DefaultParagraphFont"/>
    <w:link w:val="Footer"/>
    <w:uiPriority w:val="99"/>
    <w:rsid w:val="0061688D"/>
  </w:style>
  <w:style w:type="character" w:customStyle="1" w:styleId="Heading1Char">
    <w:name w:val="Heading 1 Char"/>
    <w:basedOn w:val="DefaultParagraphFont"/>
    <w:link w:val="Heading1"/>
    <w:rsid w:val="009A73C1"/>
    <w:rPr>
      <w:rFonts w:ascii="Times New Roman" w:eastAsia="Times New Roman" w:hAnsi="Times New Roman" w:cs="Times New Roman"/>
      <w:b/>
      <w:color w:val="0000FF"/>
      <w:sz w:val="24"/>
      <w:szCs w:val="20"/>
      <w:lang w:eastAsia="hr-HR"/>
    </w:rPr>
  </w:style>
  <w:style w:type="paragraph" w:styleId="BodyText">
    <w:name w:val="Body Text"/>
    <w:basedOn w:val="Normal"/>
    <w:link w:val="BodyTextChar"/>
    <w:rsid w:val="009A73C1"/>
    <w:pPr>
      <w:tabs>
        <w:tab w:val="left" w:pos="1843"/>
      </w:tabs>
    </w:pPr>
    <w:rPr>
      <w:sz w:val="28"/>
    </w:rPr>
  </w:style>
  <w:style w:type="character" w:customStyle="1" w:styleId="BodyTextChar">
    <w:name w:val="Body Text Char"/>
    <w:basedOn w:val="DefaultParagraphFont"/>
    <w:link w:val="BodyText"/>
    <w:rsid w:val="009A73C1"/>
    <w:rPr>
      <w:rFonts w:ascii="Times New Roman" w:eastAsia="Times New Roman" w:hAnsi="Times New Roman" w:cs="Times New Roman"/>
      <w:sz w:val="28"/>
      <w:szCs w:val="20"/>
      <w:lang w:eastAsia="hr-HR"/>
    </w:rPr>
  </w:style>
  <w:style w:type="paragraph" w:styleId="ListParagraph">
    <w:name w:val="List Paragraph"/>
    <w:basedOn w:val="Normal"/>
    <w:uiPriority w:val="34"/>
    <w:qFormat/>
    <w:rsid w:val="009A73C1"/>
    <w:pPr>
      <w:ind w:left="708"/>
    </w:pPr>
  </w:style>
  <w:style w:type="paragraph" w:customStyle="1" w:styleId="z1qcye">
    <w:name w:val="z1qcye"/>
    <w:basedOn w:val="Normal"/>
    <w:rsid w:val="00E8630A"/>
    <w:pPr>
      <w:spacing w:before="100" w:beforeAutospacing="1" w:after="100" w:afterAutospacing="1"/>
    </w:pPr>
    <w:rPr>
      <w:sz w:val="24"/>
      <w:szCs w:val="24"/>
    </w:rPr>
  </w:style>
  <w:style w:type="character" w:customStyle="1" w:styleId="t286pc">
    <w:name w:val="t286pc"/>
    <w:basedOn w:val="DefaultParagraphFont"/>
    <w:rsid w:val="00E8630A"/>
  </w:style>
  <w:style w:type="character" w:styleId="Strong">
    <w:name w:val="Strong"/>
    <w:basedOn w:val="DefaultParagraphFont"/>
    <w:uiPriority w:val="22"/>
    <w:qFormat/>
    <w:rsid w:val="00E8630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400</Words>
  <Characters>2283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Jurić Helena</dc:creator>
  <cp:keywords/>
  <dc:description/>
  <cp:lastModifiedBy>Jurić Helena</cp:lastModifiedBy>
  <cp:revision>5</cp:revision>
  <cp:lastPrinted>2026-07-01T11:53:00Z</cp:lastPrinted>
  <dcterms:created xsi:type="dcterms:W3CDTF">2026-07-01T13:15:00Z</dcterms:created>
  <dcterms:modified xsi:type="dcterms:W3CDTF">2026-07-01T13:31:00Z</dcterms:modified>
</cp:coreProperties>
</file>